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20" w:rsidRPr="002F69F3" w:rsidRDefault="004347BF" w:rsidP="006915DD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915DD" w:rsidRPr="002F69F3">
        <w:rPr>
          <w:rFonts w:ascii="Times New Roman" w:hAnsi="Times New Roman" w:cs="Times New Roman"/>
          <w:sz w:val="32"/>
          <w:szCs w:val="32"/>
        </w:rPr>
        <w:t>Профессиональный отбор кандидатов проводится приёмной ко</w:t>
      </w:r>
      <w:r w:rsidR="00391C99" w:rsidRPr="002F69F3">
        <w:rPr>
          <w:rFonts w:ascii="Times New Roman" w:hAnsi="Times New Roman" w:cs="Times New Roman"/>
          <w:sz w:val="32"/>
          <w:szCs w:val="32"/>
        </w:rPr>
        <w:t>миссией в период с 1 по 30 июля</w:t>
      </w:r>
      <w:r w:rsidRPr="002F69F3">
        <w:rPr>
          <w:rFonts w:ascii="Times New Roman" w:hAnsi="Times New Roman" w:cs="Times New Roman"/>
          <w:sz w:val="32"/>
          <w:szCs w:val="32"/>
        </w:rPr>
        <w:t xml:space="preserve"> </w:t>
      </w:r>
      <w:r w:rsidR="002F69F3">
        <w:rPr>
          <w:rFonts w:ascii="Times New Roman" w:hAnsi="Times New Roman" w:cs="Times New Roman"/>
          <w:sz w:val="32"/>
          <w:szCs w:val="32"/>
        </w:rPr>
        <w:t xml:space="preserve">         </w:t>
      </w:r>
      <w:r w:rsidR="006915DD" w:rsidRPr="002F69F3">
        <w:rPr>
          <w:rFonts w:ascii="Times New Roman" w:hAnsi="Times New Roman" w:cs="Times New Roman"/>
          <w:sz w:val="32"/>
          <w:szCs w:val="32"/>
        </w:rPr>
        <w:t>в целях определения способности кандидатов осваивать образовательные про</w:t>
      </w:r>
      <w:r w:rsidR="006F2F4F">
        <w:rPr>
          <w:rFonts w:ascii="Times New Roman" w:hAnsi="Times New Roman" w:cs="Times New Roman"/>
          <w:sz w:val="32"/>
          <w:szCs w:val="32"/>
        </w:rPr>
        <w:t>граммы соответствующего уровня</w:t>
      </w:r>
      <w:r w:rsidR="006915DD" w:rsidRPr="002F69F3">
        <w:rPr>
          <w:rFonts w:ascii="Times New Roman" w:hAnsi="Times New Roman" w:cs="Times New Roman"/>
          <w:sz w:val="32"/>
          <w:szCs w:val="32"/>
        </w:rPr>
        <w:t xml:space="preserve">  и включает:</w:t>
      </w:r>
    </w:p>
    <w:p w:rsidR="006915DD" w:rsidRPr="002F69F3" w:rsidRDefault="002F69F3" w:rsidP="006915D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6915DD" w:rsidRPr="002F69F3">
        <w:rPr>
          <w:rFonts w:ascii="Times New Roman" w:hAnsi="Times New Roman" w:cs="Times New Roman"/>
          <w:sz w:val="32"/>
          <w:szCs w:val="32"/>
        </w:rPr>
        <w:t>определение категории профессиональной пригодности кандидатов на основе их социально-психологического изучения, психологического и психофизиологического обследования;</w:t>
      </w:r>
    </w:p>
    <w:p w:rsidR="006915DD" w:rsidRPr="002F69F3" w:rsidRDefault="00391C99" w:rsidP="006915DD">
      <w:pPr>
        <w:jc w:val="both"/>
        <w:rPr>
          <w:rFonts w:ascii="Times New Roman" w:hAnsi="Times New Roman" w:cs="Times New Roman"/>
          <w:sz w:val="32"/>
          <w:szCs w:val="32"/>
        </w:rPr>
      </w:pPr>
      <w:r w:rsidRPr="002F69F3">
        <w:rPr>
          <w:rFonts w:ascii="Times New Roman" w:hAnsi="Times New Roman" w:cs="Times New Roman"/>
          <w:sz w:val="32"/>
          <w:szCs w:val="32"/>
        </w:rPr>
        <w:t>б)</w:t>
      </w:r>
      <w:r w:rsidR="006915DD" w:rsidRPr="002F69F3">
        <w:rPr>
          <w:rFonts w:ascii="Times New Roman" w:hAnsi="Times New Roman" w:cs="Times New Roman"/>
          <w:sz w:val="32"/>
          <w:szCs w:val="32"/>
        </w:rPr>
        <w:t xml:space="preserve"> </w:t>
      </w:r>
      <w:r w:rsidR="002F69F3">
        <w:rPr>
          <w:rFonts w:ascii="Times New Roman" w:hAnsi="Times New Roman" w:cs="Times New Roman"/>
          <w:sz w:val="32"/>
          <w:szCs w:val="32"/>
        </w:rPr>
        <w:t xml:space="preserve"> </w:t>
      </w:r>
      <w:r w:rsidR="006915DD" w:rsidRPr="002F69F3">
        <w:rPr>
          <w:rFonts w:ascii="Times New Roman" w:hAnsi="Times New Roman" w:cs="Times New Roman"/>
          <w:sz w:val="32"/>
          <w:szCs w:val="32"/>
        </w:rPr>
        <w:t>определение годности кандидатов к поступлению в училище по состоянию здоровья;</w:t>
      </w:r>
    </w:p>
    <w:p w:rsidR="006915DD" w:rsidRPr="00391C99" w:rsidRDefault="006915DD" w:rsidP="006915DD">
      <w:pPr>
        <w:jc w:val="both"/>
        <w:rPr>
          <w:rFonts w:ascii="Times New Roman" w:hAnsi="Times New Roman" w:cs="Times New Roman"/>
          <w:sz w:val="40"/>
          <w:szCs w:val="40"/>
        </w:rPr>
      </w:pPr>
      <w:r w:rsidRPr="002F69F3">
        <w:rPr>
          <w:rFonts w:ascii="Times New Roman" w:hAnsi="Times New Roman" w:cs="Times New Roman"/>
          <w:sz w:val="32"/>
          <w:szCs w:val="32"/>
        </w:rPr>
        <w:t>в) вступительные испытания, состоящие из оценки уровня общео</w:t>
      </w:r>
      <w:r w:rsidR="00391C99" w:rsidRPr="002F69F3">
        <w:rPr>
          <w:rFonts w:ascii="Times New Roman" w:hAnsi="Times New Roman" w:cs="Times New Roman"/>
          <w:sz w:val="32"/>
          <w:szCs w:val="32"/>
        </w:rPr>
        <w:t>бразовательной подготовленности</w:t>
      </w:r>
      <w:r w:rsidRPr="002F69F3">
        <w:rPr>
          <w:rFonts w:ascii="Times New Roman" w:hAnsi="Times New Roman" w:cs="Times New Roman"/>
          <w:sz w:val="32"/>
          <w:szCs w:val="32"/>
        </w:rPr>
        <w:t xml:space="preserve">   </w:t>
      </w:r>
      <w:r w:rsidR="002F69F3">
        <w:rPr>
          <w:rFonts w:ascii="Times New Roman" w:hAnsi="Times New Roman" w:cs="Times New Roman"/>
          <w:sz w:val="32"/>
          <w:szCs w:val="32"/>
        </w:rPr>
        <w:t xml:space="preserve">        </w:t>
      </w:r>
      <w:r w:rsidRPr="002F69F3">
        <w:rPr>
          <w:rFonts w:ascii="Times New Roman" w:hAnsi="Times New Roman" w:cs="Times New Roman"/>
          <w:sz w:val="32"/>
          <w:szCs w:val="32"/>
        </w:rPr>
        <w:t>и оценки уровня физической подготовленности кандидата.</w:t>
      </w:r>
    </w:p>
    <w:p w:rsidR="006915DD" w:rsidRDefault="002F69F3" w:rsidP="00391C99">
      <w:pPr>
        <w:ind w:right="-314"/>
        <w:jc w:val="both"/>
        <w:rPr>
          <w:rFonts w:ascii="Times New Roman" w:hAnsi="Times New Roman" w:cs="Times New Roman"/>
          <w:sz w:val="32"/>
          <w:szCs w:val="32"/>
        </w:rPr>
      </w:pPr>
      <w:r w:rsidRPr="002F69F3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4756371</wp:posOffset>
            </wp:positionH>
            <wp:positionV relativeFrom="paragraph">
              <wp:posOffset>1739</wp:posOffset>
            </wp:positionV>
            <wp:extent cx="4580034" cy="3328198"/>
            <wp:effectExtent l="19050" t="0" r="0" b="0"/>
            <wp:wrapNone/>
            <wp:docPr id="2" name="Рисунок 1" descr="http://arbat.caoinform.ru/wp-content/uploads/sites/2/2016/02/IMG_6501_1-1024x6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 descr="http://arbat.caoinform.ru/wp-content/uploads/sites/2/2016/02/IMG_6501_1-1024x6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78" cy="3329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E355D" w:rsidRPr="00BE355D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462669" cy="3328878"/>
            <wp:effectExtent l="19050" t="0" r="0" b="0"/>
            <wp:docPr id="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t="13159" r="472"/>
                    <a:stretch/>
                  </pic:blipFill>
                  <pic:spPr>
                    <a:xfrm>
                      <a:off x="0" y="0"/>
                      <a:ext cx="4470327" cy="3334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15DD" w:rsidRPr="006915DD" w:rsidRDefault="006915DD" w:rsidP="006915D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6915DD" w:rsidRPr="006915DD" w:rsidSect="004050AA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DD"/>
    <w:rsid w:val="000F476D"/>
    <w:rsid w:val="002F69F3"/>
    <w:rsid w:val="00391C99"/>
    <w:rsid w:val="004050AA"/>
    <w:rsid w:val="004347BF"/>
    <w:rsid w:val="006915DD"/>
    <w:rsid w:val="006F2F4F"/>
    <w:rsid w:val="00840E91"/>
    <w:rsid w:val="00BE355D"/>
    <w:rsid w:val="00D12620"/>
    <w:rsid w:val="00D1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EF6B4-566B-4F61-985D-BB81B9B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Базыльникова</cp:lastModifiedBy>
  <cp:revision>2</cp:revision>
  <dcterms:created xsi:type="dcterms:W3CDTF">2025-05-23T12:19:00Z</dcterms:created>
  <dcterms:modified xsi:type="dcterms:W3CDTF">2025-05-23T12:19:00Z</dcterms:modified>
</cp:coreProperties>
</file>